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hint="eastAsia" w:ascii="仿宋_GB2312" w:hAnsi="宋体" w:eastAsia="仿宋_GB2312" w:cs="黑体"/>
          <w:b/>
          <w:kern w:val="0"/>
          <w:sz w:val="36"/>
          <w:szCs w:val="36"/>
        </w:rPr>
      </w:pPr>
      <w:r>
        <w:rPr>
          <w:rFonts w:hint="eastAsia" w:ascii="仿宋_GB2312" w:eastAsia="仿宋_GB2312" w:cs="黑体"/>
          <w:kern w:val="0"/>
          <w:sz w:val="32"/>
          <w:szCs w:val="32"/>
        </w:rPr>
        <w:t>附件2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_GBK" w:hAnsi="宋体" w:eastAsia="方正小标宋_GBK" w:cs="黑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黑体"/>
          <w:kern w:val="0"/>
          <w:sz w:val="44"/>
          <w:szCs w:val="44"/>
        </w:rPr>
        <w:t>海沧区2012-2013年度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_GBK" w:hAnsi="宋体" w:eastAsia="方正小标宋_GBK" w:cs="黑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黑体"/>
          <w:kern w:val="0"/>
          <w:sz w:val="44"/>
          <w:szCs w:val="44"/>
        </w:rPr>
        <w:t>安全生产目标管理责任考核达标单位名单</w:t>
      </w:r>
    </w:p>
    <w:p>
      <w:pPr>
        <w:spacing w:line="56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海沧区经贸易发展局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海沧区建设局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海沧保税港区管委会办公室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海沧区卫生局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海沧区文体广电出版旅游局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海沧区海沧街道办事处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海沧区新阳街道办事处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厦门海沧海事局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C275A"/>
    <w:rsid w:val="490C275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2018-10-12T07:57:00Z</dcterms:created>
  <dc:creator>映日</dc:creator>
  <cp:lastModifiedBy>映日</cp:lastModifiedBy>
  <dcterms:modified xsi:type="dcterms:W3CDTF">2018-10-12T07:57:06Z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