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right="99"/>
        <w:jc w:val="both"/>
        <w:rPr>
          <w:rFonts w:ascii="仿宋_GB2312" w:hAnsi="仿宋" w:eastAsia="仿宋_GB2312" w:cs="仿宋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仿宋"/>
          <w:b w:val="0"/>
          <w:bCs w:val="0"/>
          <w:sz w:val="30"/>
          <w:szCs w:val="30"/>
        </w:rPr>
        <w:t>附件</w:t>
      </w:r>
    </w:p>
    <w:p>
      <w:pPr>
        <w:pStyle w:val="2"/>
        <w:spacing w:line="580" w:lineRule="exact"/>
        <w:ind w:right="9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厦门市海沧区第三次全国土地调查</w:t>
      </w:r>
    </w:p>
    <w:p>
      <w:pPr>
        <w:pStyle w:val="2"/>
        <w:spacing w:line="580" w:lineRule="exact"/>
        <w:ind w:right="9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领导小组人员名单</w:t>
      </w:r>
    </w:p>
    <w:p>
      <w:pPr>
        <w:pStyle w:val="2"/>
        <w:spacing w:line="580" w:lineRule="exact"/>
        <w:ind w:right="99"/>
        <w:jc w:val="center"/>
        <w:rPr>
          <w:rFonts w:ascii="仿宋_GB2312" w:hAnsi="仿宋" w:eastAsia="仿宋_GB2312" w:cs="仿宋"/>
          <w:b/>
          <w:bCs/>
          <w:sz w:val="36"/>
          <w:szCs w:val="36"/>
        </w:rPr>
      </w:pPr>
    </w:p>
    <w:p>
      <w:pPr>
        <w:pStyle w:val="2"/>
        <w:spacing w:line="580" w:lineRule="exact"/>
        <w:ind w:right="99" w:firstLine="640" w:firstLineChars="200"/>
        <w:jc w:val="both"/>
        <w:rPr>
          <w:rFonts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组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长：卢少进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区政府党组成员、建设局局长</w:t>
      </w:r>
    </w:p>
    <w:p>
      <w:pPr>
        <w:pStyle w:val="2"/>
        <w:spacing w:line="580" w:lineRule="exact"/>
        <w:ind w:right="99"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副组长：陈剑平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区府办借调干部</w:t>
      </w:r>
    </w:p>
    <w:p>
      <w:pPr>
        <w:pStyle w:val="2"/>
        <w:spacing w:line="580" w:lineRule="exact"/>
        <w:ind w:right="99"/>
        <w:rPr>
          <w:rFonts w:ascii="仿宋_GB2312" w:hAnsi="仿宋" w:eastAsia="仿宋_GB2312" w:cs="仿宋"/>
          <w:sz w:val="32"/>
          <w:szCs w:val="32"/>
          <w:lang w:val="en-US"/>
        </w:rPr>
      </w:pP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陈福杨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国土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房产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分局局长</w:t>
      </w:r>
    </w:p>
    <w:p>
      <w:pPr>
        <w:pStyle w:val="2"/>
        <w:spacing w:line="580" w:lineRule="exact"/>
        <w:ind w:right="99" w:firstLine="640" w:firstLineChars="0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成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员：吴克芬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建设局副局长</w:t>
      </w:r>
    </w:p>
    <w:p>
      <w:pPr>
        <w:pStyle w:val="2"/>
        <w:spacing w:line="580" w:lineRule="exact"/>
        <w:ind w:right="99" w:firstLine="1929" w:firstLineChars="603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梁盈鑫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发改局副局长</w:t>
      </w:r>
    </w:p>
    <w:p>
      <w:pPr>
        <w:pStyle w:val="2"/>
        <w:spacing w:line="580" w:lineRule="exact"/>
        <w:ind w:right="99" w:firstLine="1929" w:firstLineChars="603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洪艺珍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民政局副局长</w:t>
      </w:r>
    </w:p>
    <w:p>
      <w:pPr>
        <w:pStyle w:val="2"/>
        <w:spacing w:line="580" w:lineRule="exact"/>
        <w:ind w:right="99" w:firstLine="1929" w:firstLineChars="603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翁文辉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财政局副局长</w:t>
      </w:r>
    </w:p>
    <w:p>
      <w:pPr>
        <w:pStyle w:val="2"/>
        <w:spacing w:line="580" w:lineRule="exact"/>
        <w:ind w:right="99" w:firstLine="1929" w:firstLineChars="603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陈海建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农林水利局副局长</w:t>
      </w:r>
    </w:p>
    <w:p>
      <w:pPr>
        <w:pStyle w:val="2"/>
        <w:spacing w:line="580" w:lineRule="exact"/>
        <w:ind w:right="99" w:firstLine="1929" w:firstLineChars="603"/>
        <w:rPr>
          <w:rFonts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张英才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统计局副主任科员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</w:t>
      </w:r>
    </w:p>
    <w:p>
      <w:pPr>
        <w:pStyle w:val="2"/>
        <w:spacing w:line="580" w:lineRule="exact"/>
        <w:ind w:right="99" w:firstLine="1929" w:firstLineChars="603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翁建富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国土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房产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分局调研员</w:t>
      </w:r>
    </w:p>
    <w:p>
      <w:pPr>
        <w:pStyle w:val="2"/>
        <w:spacing w:line="580" w:lineRule="exact"/>
        <w:ind w:right="99" w:firstLine="1929" w:firstLineChars="603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王龙华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规划分局副局长</w:t>
      </w:r>
    </w:p>
    <w:p>
      <w:pPr>
        <w:pStyle w:val="2"/>
        <w:spacing w:line="580" w:lineRule="exact"/>
        <w:ind w:right="99" w:firstLine="1929" w:firstLineChars="603"/>
        <w:rPr>
          <w:rFonts w:ascii="仿宋_GB2312" w:hAnsi="仿宋" w:eastAsia="仿宋_GB2312" w:cs="仿宋"/>
          <w:color w:val="FF000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/>
        </w:rPr>
        <w:t>严子贵</w:t>
      </w: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环保局副局长</w:t>
      </w:r>
      <w:r>
        <w:rPr>
          <w:rFonts w:ascii="仿宋_GB2312" w:hAnsi="仿宋" w:eastAsia="仿宋_GB2312" w:cs="仿宋"/>
          <w:color w:val="FF0000"/>
          <w:sz w:val="32"/>
          <w:szCs w:val="32"/>
          <w:lang w:val="en-US"/>
        </w:rPr>
        <w:t xml:space="preserve"> </w:t>
      </w:r>
    </w:p>
    <w:p>
      <w:pPr>
        <w:pStyle w:val="2"/>
        <w:spacing w:line="580" w:lineRule="exact"/>
        <w:ind w:right="99" w:firstLine="640" w:firstLineChars="200"/>
        <w:rPr>
          <w:rFonts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领导小组办公室主任由国土</w:t>
      </w:r>
      <w:r>
        <w:rPr>
          <w:rFonts w:hint="eastAsia" w:ascii="仿宋_GB2312" w:eastAsia="仿宋_GB2312"/>
          <w:sz w:val="32"/>
          <w:szCs w:val="32"/>
          <w:lang w:eastAsia="zh-CN"/>
        </w:rPr>
        <w:t>房产</w:t>
      </w:r>
      <w:r>
        <w:rPr>
          <w:rFonts w:hint="eastAsia" w:ascii="仿宋_GB2312" w:eastAsia="仿宋_GB2312"/>
          <w:sz w:val="32"/>
          <w:szCs w:val="32"/>
        </w:rPr>
        <w:t>分局调研员翁建富兼任。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>
      <w:r>
        <w:rPr>
          <w:rFonts w:ascii="仿宋_GB2312" w:eastAsia="仿宋_GB2312"/>
          <w:color w:val="000000"/>
          <w:sz w:val="32"/>
          <w:szCs w:val="32"/>
        </w:rPr>
        <w:t xml:space="preserve">                        </w:t>
      </w:r>
    </w:p>
    <w:p>
      <w:pPr>
        <w:spacing w:line="580" w:lineRule="exact"/>
        <w:ind w:firstLine="420" w:firstLineChars="200"/>
        <w:rPr>
          <w:rFonts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0765"/>
    <w:rsid w:val="4ACC07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2018-07-09T01:04:00Z</dcterms:created>
  <dc:creator>user</dc:creator>
  <cp:lastModifiedBy>user</cp:lastModifiedBy>
  <dcterms:modified xsi:type="dcterms:W3CDTF">2018-07-09T01:05:49Z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