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承办单位文件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单位文号（×××函〔×××〕××号）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×××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区十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次会议第×××号建议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区政协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次会议第×××号提案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办理情况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答复的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尊敬的×××代表(委员或单位)：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您（你们）提出的“关于××××××的建议”收悉，×××××××，现答复如下：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×××〔答复内容：一、办理工作背景（简述承办单位重视及与代表、委员沟通了解意图、求计问策等情况）。二、措施与成效㈠……㈡……㈢……（针对建议、提案内容，逐条逐项深入研究，精准答复，着重说明采取举措及工作推进情况等）。三、存在的问题及今后推动计划〕感谢对我们工作的关心和支持,敬请继续提出宝贵意见</w:t>
      </w: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领导署名:×××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>联 系 人:×××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 xml:space="preserve">    联系电话:×××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</w:rPr>
        <w:t xml:space="preserve">                                     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 xml:space="preserve"> 单位名称（印章）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60"/>
        <w:textAlignment w:val="auto"/>
        <w:outlineLvl w:val="9"/>
        <w:rPr>
          <w:rFonts w:hint="eastAsia"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 xml:space="preserve">                               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 xml:space="preserve">      20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年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60"/>
        <w:textAlignment w:val="auto"/>
        <w:outlineLvl w:val="9"/>
        <w:rPr>
          <w:rFonts w:hint="eastAsia" w:ascii="仿宋_GB2312" w:hAnsi="Times New Roman" w:eastAsia="仿宋_GB2312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single" w:color="auto" w:sz="12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（此件主动公开或依申请公开或不公开或摘要公开）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28"/>
          <w:szCs w:val="28"/>
          <w:u w:val="none"/>
        </w:rPr>
        <w:t>抄送：区人大常委会人事代表工作室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u w:val="none"/>
        </w:rPr>
        <w:t>区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政协提案办）</w:t>
      </w:r>
      <w:r>
        <w:rPr>
          <w:rFonts w:hint="eastAsia" w:ascii="仿宋_GB2312" w:eastAsia="仿宋_GB2312"/>
          <w:sz w:val="28"/>
          <w:szCs w:val="28"/>
          <w:u w:val="none"/>
        </w:rPr>
        <w:t>，区政府办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2C05"/>
    <w:rsid w:val="608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2021-04-14T01:31:00Z</dcterms:created>
  <dc:creator>Administrator</dc:creator>
  <cp:lastModifiedBy>Administrator</cp:lastModifiedBy>
  <dcterms:modified xsi:type="dcterms:W3CDTF">2021-04-14T01:32:09Z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8D42B59E08C74B76B25AF55411ED2CED</vt:lpwstr>
  </property>
</Properties>
</file>