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eastAsia="仿宋_GB2312"/>
          <w:b w:val="0"/>
          <w:bCs w:val="0"/>
          <w:sz w:val="32"/>
          <w:szCs w:val="32"/>
          <w:u w:val="none"/>
          <w:lang w:val="en-US" w:eastAsia="zh-CN"/>
        </w:rPr>
      </w:pPr>
      <w:r>
        <w:rPr>
          <w:rFonts w:hint="eastAsia" w:ascii="仿宋_GB2312" w:eastAsia="仿宋_GB2312"/>
          <w:b w:val="0"/>
          <w:bCs w:val="0"/>
          <w:sz w:val="32"/>
          <w:szCs w:val="32"/>
          <w:u w:val="none"/>
          <w:lang w:val="en-US" w:eastAsia="zh-CN"/>
        </w:rPr>
        <w:t>附件5</w:t>
      </w:r>
    </w:p>
    <w:p>
      <w:pPr>
        <w:pStyle w:val="6"/>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海沧区第十二届人民代表大会第六次</w:t>
      </w:r>
    </w:p>
    <w:p>
      <w:pPr>
        <w:pStyle w:val="6"/>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会议建议任务分解表</w:t>
      </w:r>
    </w:p>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outlineLvl w:val="9"/>
        <w:rPr>
          <w:rFonts w:hint="eastAsia" w:ascii="方正小标宋简体" w:hAnsi="方正小标宋简体" w:eastAsia="方正小标宋简体" w:cs="方正小标宋简体"/>
          <w:b w:val="0"/>
          <w:b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color w:val="000000"/>
          <w:kern w:val="0"/>
          <w:sz w:val="44"/>
          <w:szCs w:val="44"/>
          <w:u w:val="none"/>
          <w:lang w:val="en-US" w:eastAsia="zh-CN" w:bidi="ar"/>
        </w:rPr>
        <w:t xml:space="preserve"> </w:t>
      </w:r>
    </w:p>
    <w:tbl>
      <w:tblPr>
        <w:tblStyle w:val="4"/>
        <w:tblW w:w="0" w:type="auto"/>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
        <w:gridCol w:w="2203"/>
        <w:gridCol w:w="1229"/>
        <w:gridCol w:w="1533"/>
        <w:gridCol w:w="1185"/>
        <w:gridCol w:w="142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关于加强对工业区主要厂区违章停车治理的建议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柯应忠</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等4人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韦信斌</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公安分局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城建集团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新阳街道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关于旧324国道洪塘路口红绿灯整改的建议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洪淑春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韦信斌</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区道交办</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公路分局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城建集团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关于构建区级信访信息共享和联动服务平台的建议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吴文飚</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等4人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韦信斌</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区信访局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关于拆分兴旺社区的建议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许敏芳</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区民政局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新阳街道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关于拆分海兴社区的建议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李志清等6人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区民政局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4"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关于加强小区消防管理工作的建议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洪丽华 等6人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苏亮文</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消防救援大队</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区民政局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区财政局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区发改局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公安分局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国网厦门供电公司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各街道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水务集团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关于尽快开设东孚残疾人援助中心财务账户的建议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王建明</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周伟儒</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区残联</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区财政局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东孚街道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关于出台东孚残疾人职业援助中心企业入驻管理办法的建议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王建明</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周伟儒</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区残联</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东孚街道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关于在下土楼新村开展农村环境整治及规划建体育健身公园的建议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李杈粒</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张善美</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区文旅局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东孚街道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关于启动我区农村篮球场改造的建议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蔡志明</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张善美</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区文旅局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关于尽快出台鼓励外地职工2021年春节期间留厦优惠政策的建议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吴文飚</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等7人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苏亮文</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区发改局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区人社局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区工信局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区总工会</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区文旅局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区建设与交通局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关于清理回收行政村废弃网线的建议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林亚宁等3人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章春杰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区工信局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各街道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关于简化和取消企业利用存量土地进行技改建设审批外行政程序的建议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吴文飚</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等7人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章春杰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区工信局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海沧生态环境局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区建设与交通局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关于增加公交车站延长线至海沧社区（日间照料中心），优化公交线路的建议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林聪慧等5人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关于回购东屿社区水云湾安置小区停车位的建议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郑道德</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区财政局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嵩屿街道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海投集团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关于在慈济北宫设立公交车站的建议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余志强等5人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关于出台村（居）房屋建设管理办法的建议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邱锦容</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等3人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新阳街道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关于进一步提升过云溪工程品质的建议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  庸</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李杈粒</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海沧生态环境局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东孚街道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关于青礁村的宅基地长高扩建的建议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颜卫民</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许国栋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p>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建议20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关于青礁村过田社至后松社现有水渠清淤、扩宽、改造提升的建议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颜卫民</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许国栋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建议21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关于海沧区放宽农村翻改建政策的建议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林聪慧等5人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各街道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建议22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关于锦里村房屋改建问题的建议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林笔辉等3人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建议23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关于对囷瑶村毛穴广铁路沿线排洪沟进行清淤或修建的建议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何革辉等3人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建议24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关于尽快组织对过坂水渠水沟进行整治的建议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黄建春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东孚街道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建议25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关于加快推进后井村集体项目手续办理的建议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周呈发</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城建集团农发公司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建议26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关于理顺村改居社区合作社管理机制的建议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林河通</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杨丽敏</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区民政局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建议27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关于进一步扶持凤山社区集体经济项目的建议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张春明</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东孚街道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建议28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关于解决马銮湾片区村庄集体经济项目用地问题的建议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张志景</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区马指办</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东孚街道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建议29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关于解决鼎美、芸美、后柯三村庄集体经济项目用地问题的建议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王立</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等4人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东孚街道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建议30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关于鼎美、芸美、后柯村委会办公场所转移相关事宜的建议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王立</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等3人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区工信局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东孚街道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建议31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关于东屿社区发展集体经济用地拟选址的建议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 xml:space="preserve">郑道德 </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嵩屿街道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建议32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关于鳌冠社区集体经济发展项目（鹭海广场）建设的建议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许方盛</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嵩屿街道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城建集团农发公司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建议33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关于建设贞庵村多功能服务中心的建议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江金笔</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嵩屿街道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建议34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关于海沧农场干管人员社保补缴的建议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何凌青等3人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区人社局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建议35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关于引导家禽牲畜养殖业健康发展的建议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林永法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海沧生态环境局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建议36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关于整合古楼农场低效用地，提高土地利用率的建议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林永法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土储公司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建议37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关于对海沧区中小企业帮助与改善的建议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陈菁</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章春杰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区工商联</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区人社局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区财政局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区工信局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建议38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关于完善下土楼新村东侧道路及利用德云宫后夹缝地建景观公园的建议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李杈粒</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区文旅局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东孚街道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城建集团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建议39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关于建设新阳土头临时中转站的建议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林志民</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新阳街道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城建集团</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土储公司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区马指办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建议40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关于马銮湾新城建筑垃圾资源化利用的建议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张志景</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海沧生态环境局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城建集团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建议41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关于尽快完成佳鑫花园产权证办理的建议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张春明</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建议42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关于石塘村主次干道道路白改黑项目的建议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 xml:space="preserve">林立新 </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区发改局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嵩屿街道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建议43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关于解决城中村及老旧小区停车难的建议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 xml:space="preserve">林立新 </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建议44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关于利用洪塘学校与新324国道夹角闲置地修建临时停车场的建议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周助安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区教育局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东孚街道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城建集团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建议45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关于对无物业小区规范管理的建议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洪丽华 等6人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嵩屿街道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建议46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关于改造提升佳隆花园地下车库及门厅的建议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陈明辉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区财政局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东孚街道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海投集团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建议47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关于加快推进海沧农场自来水供给改造的建议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何凌青</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余志强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水务集团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建议48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关于石塘村排头新村、水头新村及刘山社雨污、自来水改造项目的建议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谢祝成</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嵩屿街道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水务集团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建议49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关于石塘村主次干道部分亮灯工程的建议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谢祝成</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嵩屿街道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建议50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关于进一步解决锦里村排洪沟污臭问题的建议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林笔辉等3人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建议51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关于为贞庵新村及澳头新村铺设管道天然气的建议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江金笔</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厦门华润燃气有限公司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建议52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关于启动整治324国道洪塘、过坂、莲花路段两侧臭水沟的建议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林庸</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海沧生态环境局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公路分局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东孚街道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建议53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关于青礁村全村平改坡及裸房整治全覆盖的建议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颜卫民</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许国栋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建议54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关于青礁村厦漳大桥下配套停车场的建议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颜卫民</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许国栋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区文旅局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建议55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关于青礁村鸿江大榕树下规划一个小型公园，提升周边景观环境的建议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颜卫民</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许国栋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建议56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关于青礁村后松社提供出行道路的建议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颜卫民</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许国栋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建议57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关于完善兴港花园片区路面、人行道、店面广场改造的建议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温月佳等5人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区财政局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海投集团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建议58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关于完善兴港花园片区绿化景观改造提升的建议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余志强等5人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区财政局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海投集团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建议59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关于确保兴港花园安置店面稳定的建议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余志强等4人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区财政局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海投集团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建议60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关于一农社区下陈村路灯不亮的建议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张为民</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区财政局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新阳街道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城建集团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建议61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关于协调解决下尾小组出入海翔大道的地下通道路路灯不亮问题的建议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苏丽惠</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公路分局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建议62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关于东埔玛瑙街缆线下地的建议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张文科</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区工信局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建议63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关于在海沧区海沧湖设立一处专门的垂钓平台的建议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张爱国</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城建集团</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嵩屿街道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建议64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关于改造未来城堡小区消防系统瘫痪的建议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陈月娇等6人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区财政局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区发改局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消防</w:t>
            </w:r>
            <w:r>
              <w:rPr>
                <w:rFonts w:hint="eastAsia" w:ascii="仿宋" w:hAnsi="仿宋" w:eastAsia="仿宋" w:cs="仿宋"/>
                <w:i w:val="0"/>
                <w:color w:val="000000"/>
                <w:kern w:val="0"/>
                <w:sz w:val="22"/>
                <w:szCs w:val="22"/>
                <w:u w:val="none"/>
                <w:lang w:val="en-US" w:eastAsia="zh-CN" w:bidi="ar"/>
              </w:rPr>
              <w:t>救援</w:t>
            </w:r>
            <w:r>
              <w:rPr>
                <w:rFonts w:hint="default" w:ascii="仿宋" w:hAnsi="仿宋" w:eastAsia="仿宋" w:cs="仿宋"/>
                <w:i w:val="0"/>
                <w:color w:val="000000"/>
                <w:kern w:val="0"/>
                <w:sz w:val="22"/>
                <w:szCs w:val="22"/>
                <w:u w:val="none"/>
                <w:lang w:val="en-US" w:eastAsia="zh-CN" w:bidi="ar"/>
              </w:rPr>
              <w:t>大队</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水务集团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建议65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关于整改维护古楼农场道路安全的建议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林永法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国网厦门供电公司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建议66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关于修缮古楼农场破损村道的建议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林永法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建议67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关于将毛穴广辅道并入主道缺口往后退一段距离的建议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何革辉等4人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区道交办</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公路分局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交警大队</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建议68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关于对华师附小至华师附中路口段道路进行修缮的建议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何革辉</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林秋红</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建议69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关于修建海景地下通道的建议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周亚辉等5人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建议70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关于推进业委会建设、完善管理制度的建议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赵莉琴</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蔡木柴</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区民政局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建议71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关于渐美村芦坑社环境提升的建议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许朱成</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许国栋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建议72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关于加大乡村古建筑保护力度的建议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许朱成等10人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区文旅局</w:t>
            </w:r>
            <w:r>
              <w:rPr>
                <w:rFonts w:hint="default"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p>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建议73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关于海沧区保留村加大建设力度的建议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许朱成等10人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区工信局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建议74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关于洪塘村龙井垃圾转运站的整改的建议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周助安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城建集团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建议75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关于将危住房翻修政策调整前已申请翻改建对象打包纳入危房整治专项工作的建议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林亚宁等4人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建议76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关于在建港路及角嵩路沿线的公交站点增设垃圾桶的建议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林亚宁等4人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建议77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关于青礁村主干道规范广告牌及提升周边环境的建议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颜卫民</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许国栋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建议78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关于适当放宽被叫停建设房屋的建议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陈艺生</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区农业农村局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东孚街道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建议79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关于解决和规范公共区域共享单车等非机动电动车停放智能化管理的建议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黄丹丹</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王斌元</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公安分局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建议80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关于协助青礁村确认人均15平的村集体发展用地的建议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颜卫民</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许国栋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城建集团农发公司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建议81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关于对旭日海湾小区拆除重建的建议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吴海阳</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嵩屿街道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建议82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关于孚中央村人均15平用于集体发展项目的建议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张为民</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新阳街道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建议83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关于加强生态检测机构监管，优化生态领域营商环境的建议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吴文飚</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柯应忠</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海沧生态环境局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建议84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关于设立“生态公众开放周”的建议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吴文飚</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等7人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黄书枚</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海沧生态环境局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建议85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关于解决东瑶小学门口安全隐患的建议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苏丽惠</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江庆生</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区马指办</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区道交办</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区建设与交通局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建议86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关于征地拆迁地附近学校周边安全防护的建议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高雅玲</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江庆生</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区马指办</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公安分局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区建设与交通局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建议87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关于适当增加民办小学的建议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陈艺生</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区教育局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建议88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关于支持推动海沧职专“智能制造学院”建设的建议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林庸</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区教育局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建议89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关于尽快启动凤山小学扩建的建议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张春明</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王继东</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区教育局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建议90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关于旧324国道以北社区兴建一所公办小学的建议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高雅玲</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区教育局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建议91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关于在中小学规划建设400米跑道运动场的建议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高雅玲</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区教育局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建议92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关于允许学校引进第三方特色课程和活动解决因“课后延时服务”带来的问题减轻学校、教师压力的建议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吴祖斌等11人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区教育局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建议93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关于解决外来务工人员子女就学问题的建议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陈明辉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区教育局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公安分局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区文旅局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区工信局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区人社局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各街道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建议94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关于解决外来务工人员子女就学难的建议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柯应忠</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等5人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区教育局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区文旅局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区人社局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区工信局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公安分局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建议95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关于在征迁中保护好民俗文化的建议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林庸</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张善美</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区文旅局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建议96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关于将金沙书院建成国际一流人文地标建议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周亚辉等10人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张善美</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区文旅局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城建集团</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建议97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关于对涉台文物保护单位瑞青宫周边环境整治提升的建议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林聪慧等5人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张善美</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区文旅局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建议98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关于提升“送王船”文化品牌的建议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黄达绥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张善美</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区文旅局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各街道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建议99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关于进一步推进厦门市海沧医院建设的建议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庄建民 等10人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区卫健局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建议100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关于理顺海沧街道卫生服务机构设置的建议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程水平等7人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区卫健局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建议101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关于在我区重要人群聚集区配备AED便携式急救设备的建议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林立新</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区卫健局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建议102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关于在海沧区设立0-3岁婴幼儿托育服务试点的建议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吴小明</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等4人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区卫健局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区妇联</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公安分局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区民政局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区教育局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建议103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关于增加新生儿入户访视黄疸检测随访服务的建议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胡春恋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区卫健局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建议104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关于提高基层乡村医生服务质量和增加药品种类的建议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周助安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区卫健局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建议105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关于进口原材料集中仓出库后进入工厂无需重复检测的建议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张清苗</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等4人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区卫健局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区市场监管</w:t>
            </w:r>
            <w:r>
              <w:rPr>
                <w:rFonts w:hint="default" w:ascii="仿宋" w:hAnsi="仿宋" w:eastAsia="仿宋" w:cs="仿宋"/>
                <w:i w:val="0"/>
                <w:color w:val="000000"/>
                <w:kern w:val="0"/>
                <w:sz w:val="22"/>
                <w:szCs w:val="22"/>
                <w:u w:val="none"/>
                <w:lang w:val="en-US" w:eastAsia="zh-CN" w:bidi="ar"/>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建议106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关于防疫工作的三点建议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张静</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柯少敏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区卫健局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区工信局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建议107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 xml:space="preserve">关于加强海沧市民文明素养培育，提升城市文明气质的建议 </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练文生</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张善美</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区委文明办</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区教育局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各街道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建议108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关于渐美村芦坑社征拆问题的建议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许国栋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建议109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关于海沧街道后井村整村拆迁的建议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周呈发等10人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海沧</w:t>
            </w:r>
            <w:r>
              <w:rPr>
                <w:rFonts w:hint="default" w:ascii="仿宋" w:hAnsi="仿宋" w:eastAsia="仿宋" w:cs="仿宋"/>
                <w:i w:val="0"/>
                <w:color w:val="000000"/>
                <w:kern w:val="0"/>
                <w:sz w:val="22"/>
                <w:szCs w:val="22"/>
                <w:u w:val="none"/>
                <w:lang w:val="en-US" w:eastAsia="zh-CN" w:bidi="ar"/>
              </w:rPr>
              <w:t>生态环境局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区发改局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建议110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关于贞庵村贞庵社拆迁项目加快推进工作的建议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江文德</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嵩屿街道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建议111</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关于东屿村房屋征拆处理相关问题的建议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 xml:space="preserve">郑道德 </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区财政局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嵩屿街道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建议112</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关于推进温厝、赤石、宁坑、马垄拆迁工作进程的建议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程水平等10人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土储公司</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建议113</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关于后井村集体置换店面3318平方米及逾期过渡费尽早落实的建议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周呈发等10人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海沧街道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建议114</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关于尽快启动过坂社区过坂社整村征收的建议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黄建春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资源规划局海沧分局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区发改局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东孚街道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建议115</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关于解决马銮湾“6584项目”遗留问题的建议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柯爱民</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等5人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区</w:t>
            </w:r>
            <w:r>
              <w:rPr>
                <w:rFonts w:hint="default" w:ascii="仿宋" w:hAnsi="仿宋" w:eastAsia="仿宋" w:cs="仿宋"/>
                <w:i w:val="0"/>
                <w:color w:val="000000"/>
                <w:kern w:val="0"/>
                <w:sz w:val="22"/>
                <w:szCs w:val="22"/>
                <w:u w:val="none"/>
                <w:lang w:val="en-US" w:eastAsia="zh-CN" w:bidi="ar"/>
              </w:rPr>
              <w:t>征收中心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区马指办</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东孚街道</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提建议人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建议116</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关于理顺办理人大建议过程中业主问题的建议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何革辉</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谢炎才</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黄芳</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政府办</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区发改局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区建设与交通局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区教育局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区文旅局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w:t>
            </w:r>
            <w:r>
              <w:rPr>
                <w:rFonts w:hint="eastAsia" w:ascii="仿宋" w:hAnsi="仿宋" w:eastAsia="仿宋" w:cs="仿宋"/>
                <w:i w:val="0"/>
                <w:color w:val="000000"/>
                <w:kern w:val="0"/>
                <w:sz w:val="22"/>
                <w:szCs w:val="22"/>
                <w:u w:val="none"/>
                <w:lang w:val="en-US" w:eastAsia="zh-CN" w:bidi="ar"/>
              </w:rPr>
              <w:t>城管</w:t>
            </w:r>
            <w:r>
              <w:rPr>
                <w:rFonts w:hint="default" w:ascii="仿宋" w:hAnsi="仿宋" w:eastAsia="仿宋" w:cs="仿宋"/>
                <w:i w:val="0"/>
                <w:color w:val="000000"/>
                <w:kern w:val="0"/>
                <w:sz w:val="22"/>
                <w:szCs w:val="22"/>
                <w:u w:val="none"/>
                <w:lang w:val="en-US" w:eastAsia="zh-CN" w:bidi="ar"/>
              </w:rPr>
              <w:t>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建议117</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关于进一步完善海沧区政府网站的建议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 xml:space="preserve">林立新 </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黄芳</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政府办（联动中心）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建议118</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关于重新修缮青礁村埭仔社戏台的建议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颜卫民</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许国栋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苏亮文</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海沧街道</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建议119</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关于兴建“龙安塔”作为爱国主义教育基地的建议</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李杈粒等10人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蔡德进</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东孚街道</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区文旅局</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区农业农村局</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区教育局</w:t>
            </w:r>
            <w:r>
              <w:rPr>
                <w:rFonts w:hint="default"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台港澳办</w:t>
            </w:r>
          </w:p>
        </w:tc>
      </w:tr>
    </w:tbl>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outlineLvl w:val="9"/>
        <w:rPr>
          <w:rFonts w:hint="eastAsia" w:ascii="方正小标宋简体" w:hAnsi="方正小标宋简体" w:eastAsia="方正小标宋简体" w:cs="方正小标宋简体"/>
          <w:b w:val="0"/>
          <w:bCs w:val="0"/>
          <w:color w:val="000000"/>
          <w:kern w:val="0"/>
          <w:sz w:val="44"/>
          <w:szCs w:val="44"/>
          <w:u w:val="none"/>
          <w:lang w:val="en-US" w:eastAsia="zh-CN" w:bidi="ar"/>
        </w:rPr>
      </w:pPr>
    </w:p>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outlineLvl w:val="9"/>
        <w:rPr>
          <w:rFonts w:hint="eastAsia" w:ascii="方正小标宋简体" w:hAnsi="方正小标宋简体" w:eastAsia="方正小标宋简体" w:cs="方正小标宋简体"/>
          <w:b w:val="0"/>
          <w:bCs w:val="0"/>
          <w:color w:val="000000"/>
          <w:kern w:val="0"/>
          <w:sz w:val="44"/>
          <w:szCs w:val="44"/>
          <w:u w:val="none"/>
          <w:lang w:val="en-US" w:eastAsia="zh-CN" w:bidi="ar"/>
        </w:rPr>
      </w:pPr>
    </w:p>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outlineLvl w:val="9"/>
        <w:rPr>
          <w:rFonts w:hint="eastAsia" w:ascii="方正小标宋简体" w:hAnsi="方正小标宋简体" w:eastAsia="方正小标宋简体" w:cs="方正小标宋简体"/>
          <w:b w:val="0"/>
          <w:bCs w:val="0"/>
          <w:color w:val="000000"/>
          <w:kern w:val="0"/>
          <w:sz w:val="44"/>
          <w:szCs w:val="44"/>
          <w:u w:val="none"/>
          <w:lang w:val="en-US" w:eastAsia="zh-CN" w:bidi="ar"/>
        </w:rPr>
      </w:pPr>
    </w:p>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outlineLvl w:val="9"/>
        <w:rPr>
          <w:rFonts w:hint="eastAsia" w:ascii="方正小标宋简体" w:hAnsi="方正小标宋简体" w:eastAsia="方正小标宋简体" w:cs="方正小标宋简体"/>
          <w:b w:val="0"/>
          <w:bCs w:val="0"/>
          <w:color w:val="000000"/>
          <w:kern w:val="0"/>
          <w:sz w:val="44"/>
          <w:szCs w:val="44"/>
          <w:u w:val="none"/>
          <w:lang w:val="en-US" w:eastAsia="zh-CN" w:bidi="ar"/>
        </w:rPr>
      </w:pPr>
    </w:p>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outlineLvl w:val="9"/>
        <w:rPr>
          <w:rFonts w:hint="eastAsia" w:ascii="方正小标宋简体" w:hAnsi="方正小标宋简体" w:eastAsia="方正小标宋简体" w:cs="方正小标宋简体"/>
          <w:b w:val="0"/>
          <w:bCs w:val="0"/>
          <w:color w:val="000000"/>
          <w:kern w:val="0"/>
          <w:sz w:val="44"/>
          <w:szCs w:val="44"/>
          <w:u w:val="none"/>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47535"/>
    <w:rsid w:val="05E4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1.正文"/>
    <w:basedOn w:val="1"/>
    <w:qFormat/>
    <w:uiPriority w:val="0"/>
    <w:pPr>
      <w:widowControl/>
      <w:textAlignment w:val="baseline"/>
    </w:pPr>
    <w:rPr>
      <w:rFonts w:ascii="Times New Roman" w:hAnsi="Times New Roman" w:eastAsia="宋体" w:cs="Times New Roman"/>
      <w:szCs w:val="21"/>
    </w:rPr>
  </w:style>
  <w:style w:type="paragraph" w:styleId="3">
    <w:name w:val="Body Text"/>
    <w:basedOn w:val="1"/>
    <w:qFormat/>
    <w:uiPriority w:val="0"/>
    <w:pPr>
      <w:ind w:firstLine="200" w:firstLineChars="200"/>
    </w:pPr>
    <w:rPr>
      <w:rFonts w:ascii="宋体" w:hAnsi="宋体" w:eastAsia="仿宋_GB2312"/>
      <w:sz w:val="28"/>
      <w:szCs w:val="20"/>
    </w:rPr>
  </w:style>
  <w:style w:type="paragraph" w:customStyle="1" w:styleId="6">
    <w:name w:val="p0"/>
    <w:basedOn w:val="1"/>
    <w:next w:val="3"/>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2021-04-14T01:33:00Z</dcterms:created>
  <dc:creator>Administrator</dc:creator>
  <cp:lastModifiedBy>Administrator</cp:lastModifiedBy>
  <dcterms:modified xsi:type="dcterms:W3CDTF">2021-04-14T01:34:55Z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59EA7A6CFFD040FCAEABE78ABBFF5821</vt:lpwstr>
  </property>
</Properties>
</file>